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5C" w:rsidRPr="00E977FC" w:rsidRDefault="00355C2B" w:rsidP="00E977FC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1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907D0" id="Group 27" o:spid="_x0000_s1026" style="position:absolute;margin-left:70.45pt;margin-top:330.6pt;width:1pt;height:.5pt;z-index:-2516638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">
                <v:group id="Group 30" o:spid="_x0000_s1027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28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30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Y="213"/>
        <w:tblW w:w="9776" w:type="dxa"/>
        <w:tblLook w:val="04A0" w:firstRow="1" w:lastRow="0" w:firstColumn="1" w:lastColumn="0" w:noHBand="0" w:noVBand="1"/>
      </w:tblPr>
      <w:tblGrid>
        <w:gridCol w:w="704"/>
        <w:gridCol w:w="2268"/>
        <w:gridCol w:w="6804"/>
      </w:tblGrid>
      <w:tr w:rsidR="00E977FC" w:rsidRPr="00D978A1" w:rsidTr="0005773A">
        <w:trPr>
          <w:cantSplit/>
          <w:trHeight w:val="274"/>
        </w:trPr>
        <w:tc>
          <w:tcPr>
            <w:tcW w:w="704" w:type="dxa"/>
            <w:vMerge w:val="restart"/>
            <w:textDirection w:val="btLr"/>
          </w:tcPr>
          <w:p w:rsidR="00E977FC" w:rsidRPr="0026725A" w:rsidRDefault="00E977FC" w:rsidP="0045185C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26725A">
              <w:rPr>
                <w:rFonts w:ascii="Times New Roman" w:hAnsi="Times New Roman" w:cs="Times New Roman"/>
                <w:bCs/>
              </w:rPr>
              <w:t>Öğrencinin</w:t>
            </w:r>
          </w:p>
        </w:tc>
        <w:tc>
          <w:tcPr>
            <w:tcW w:w="2268" w:type="dxa"/>
          </w:tcPr>
          <w:p w:rsidR="00E977FC" w:rsidRPr="008B1781" w:rsidRDefault="00E977F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T.C. Kimlik No</w:t>
            </w:r>
          </w:p>
        </w:tc>
        <w:tc>
          <w:tcPr>
            <w:tcW w:w="6804" w:type="dxa"/>
          </w:tcPr>
          <w:p w:rsidR="00E977FC" w:rsidRPr="00D978A1" w:rsidRDefault="00E977F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977FC" w:rsidRPr="00D978A1" w:rsidTr="0005773A">
        <w:trPr>
          <w:cantSplit/>
          <w:trHeight w:val="207"/>
        </w:trPr>
        <w:tc>
          <w:tcPr>
            <w:tcW w:w="704" w:type="dxa"/>
            <w:vMerge/>
            <w:textDirection w:val="btLr"/>
          </w:tcPr>
          <w:p w:rsidR="00E977FC" w:rsidRPr="00D978A1" w:rsidRDefault="00E977F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E977FC" w:rsidRPr="008B1781" w:rsidRDefault="00E977F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Adı Soyadı</w:t>
            </w:r>
          </w:p>
        </w:tc>
        <w:tc>
          <w:tcPr>
            <w:tcW w:w="6804" w:type="dxa"/>
          </w:tcPr>
          <w:p w:rsidR="00E977FC" w:rsidRPr="00D978A1" w:rsidRDefault="00E977F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977FC" w:rsidRPr="00D978A1" w:rsidTr="0005773A">
        <w:trPr>
          <w:cantSplit/>
          <w:trHeight w:val="298"/>
        </w:trPr>
        <w:tc>
          <w:tcPr>
            <w:tcW w:w="704" w:type="dxa"/>
            <w:vMerge/>
            <w:textDirection w:val="btLr"/>
          </w:tcPr>
          <w:p w:rsidR="00E977FC" w:rsidRPr="00D978A1" w:rsidRDefault="00E977F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E977FC" w:rsidRPr="008B1781" w:rsidRDefault="00E977F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 xml:space="preserve">Öğrenci Numarası </w:t>
            </w:r>
          </w:p>
        </w:tc>
        <w:tc>
          <w:tcPr>
            <w:tcW w:w="6804" w:type="dxa"/>
          </w:tcPr>
          <w:p w:rsidR="00E977FC" w:rsidRPr="00D978A1" w:rsidRDefault="00E977F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977FC" w:rsidRPr="00D978A1" w:rsidTr="0005773A">
        <w:trPr>
          <w:cantSplit/>
          <w:trHeight w:val="233"/>
        </w:trPr>
        <w:tc>
          <w:tcPr>
            <w:tcW w:w="704" w:type="dxa"/>
            <w:vMerge/>
            <w:textDirection w:val="btLr"/>
          </w:tcPr>
          <w:p w:rsidR="00E977FC" w:rsidRPr="00D978A1" w:rsidRDefault="00E977F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E977FC" w:rsidRPr="008B1781" w:rsidRDefault="00E977F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Programı</w:t>
            </w:r>
          </w:p>
        </w:tc>
        <w:tc>
          <w:tcPr>
            <w:tcW w:w="6804" w:type="dxa"/>
          </w:tcPr>
          <w:p w:rsidR="00E977FC" w:rsidRPr="00EC6045" w:rsidRDefault="00E977FC" w:rsidP="00446A7B">
            <w:pPr>
              <w:tabs>
                <w:tab w:val="left" w:pos="541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Pr="00EC6045">
              <w:rPr>
                <w:rFonts w:ascii="MS Gothic" w:eastAsia="MS Gothic" w:hAnsi="MS Gothic" w:cs="MS Gothic" w:hint="eastAsia"/>
                <w:sz w:val="22"/>
                <w:szCs w:val="22"/>
              </w:rPr>
              <w:t>〇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 xml:space="preserve">  NÖ    </w:t>
            </w:r>
            <w:r w:rsidRPr="00EC6045">
              <w:rPr>
                <w:rFonts w:ascii="MS Gothic" w:eastAsia="MS Gothic" w:hAnsi="MS Gothic" w:cs="MS Gothic" w:hint="eastAsia"/>
                <w:sz w:val="22"/>
                <w:szCs w:val="22"/>
              </w:rPr>
              <w:t>〇</w:t>
            </w:r>
            <w:r w:rsidRPr="00EC6045">
              <w:rPr>
                <w:rFonts w:ascii="Hiragino Kaku Gothic Pro W3" w:eastAsia="Hiragino Kaku Gothic Pro W3" w:hAnsi="Hiragino Kaku Gothic Pro W3" w:cs="Times New Roman" w:hint="eastAsia"/>
                <w:sz w:val="22"/>
                <w:szCs w:val="22"/>
              </w:rPr>
              <w:t xml:space="preserve"> </w:t>
            </w:r>
            <w:r w:rsidRPr="00EC6045">
              <w:rPr>
                <w:rFonts w:ascii="Hiragino Kaku Gothic Pro W3" w:eastAsia="Hiragino Kaku Gothic Pro W3" w:hAnsi="Hiragino Kaku Gothic Pro W3" w:cs="Times New Roman"/>
                <w:sz w:val="22"/>
                <w:szCs w:val="22"/>
              </w:rPr>
              <w:t xml:space="preserve"> 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>İÖ</w:t>
            </w:r>
          </w:p>
        </w:tc>
      </w:tr>
      <w:tr w:rsidR="00E977FC" w:rsidRPr="00D978A1" w:rsidTr="0005773A">
        <w:trPr>
          <w:cantSplit/>
          <w:trHeight w:val="234"/>
        </w:trPr>
        <w:tc>
          <w:tcPr>
            <w:tcW w:w="704" w:type="dxa"/>
            <w:vMerge/>
            <w:textDirection w:val="btLr"/>
          </w:tcPr>
          <w:p w:rsidR="00E977FC" w:rsidRPr="00D978A1" w:rsidRDefault="00E977F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E977FC" w:rsidRPr="008B1781" w:rsidRDefault="00E977F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Cep Telefonu</w:t>
            </w:r>
          </w:p>
        </w:tc>
        <w:tc>
          <w:tcPr>
            <w:tcW w:w="6804" w:type="dxa"/>
          </w:tcPr>
          <w:p w:rsidR="00E977FC" w:rsidRPr="00D978A1" w:rsidRDefault="00E977F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977FC" w:rsidRPr="00D978A1" w:rsidTr="0005773A">
        <w:trPr>
          <w:cantSplit/>
          <w:trHeight w:val="209"/>
        </w:trPr>
        <w:tc>
          <w:tcPr>
            <w:tcW w:w="704" w:type="dxa"/>
            <w:vMerge/>
            <w:textDirection w:val="btLr"/>
          </w:tcPr>
          <w:p w:rsidR="00E977FC" w:rsidRPr="00D978A1" w:rsidRDefault="00E977F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E977FC" w:rsidRPr="008B1781" w:rsidRDefault="00E977F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E-Posta Adresi</w:t>
            </w:r>
          </w:p>
        </w:tc>
        <w:tc>
          <w:tcPr>
            <w:tcW w:w="6804" w:type="dxa"/>
          </w:tcPr>
          <w:p w:rsidR="00E977FC" w:rsidRPr="00D978A1" w:rsidRDefault="00E977F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977FC" w:rsidRPr="00D978A1" w:rsidTr="001C0737">
        <w:trPr>
          <w:cantSplit/>
          <w:trHeight w:val="667"/>
        </w:trPr>
        <w:tc>
          <w:tcPr>
            <w:tcW w:w="704" w:type="dxa"/>
            <w:vMerge/>
            <w:textDirection w:val="btLr"/>
          </w:tcPr>
          <w:p w:rsidR="00E977FC" w:rsidRPr="00D978A1" w:rsidRDefault="00E977F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E977FC" w:rsidRPr="008B1781" w:rsidRDefault="00E977FC" w:rsidP="004518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İkamet Adresi</w:t>
            </w:r>
          </w:p>
        </w:tc>
        <w:tc>
          <w:tcPr>
            <w:tcW w:w="6804" w:type="dxa"/>
          </w:tcPr>
          <w:p w:rsidR="00E977FC" w:rsidRPr="00D978A1" w:rsidRDefault="00E977FC" w:rsidP="0045185C">
            <w:pPr>
              <w:rPr>
                <w:rFonts w:ascii="Times New Roman" w:hAnsi="Times New Roman" w:cs="Times New Roman"/>
              </w:rPr>
            </w:pPr>
          </w:p>
        </w:tc>
      </w:tr>
    </w:tbl>
    <w:p w:rsidR="00985B97" w:rsidRDefault="00985B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77FC" w:rsidRDefault="00E977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77FC" w:rsidRPr="00935E70" w:rsidRDefault="00E977FC" w:rsidP="00E97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35E70">
        <w:rPr>
          <w:rFonts w:ascii="Times New Roman" w:hAnsi="Times New Roman" w:cs="Times New Roman"/>
          <w:sz w:val="24"/>
          <w:szCs w:val="24"/>
        </w:rPr>
        <w:t xml:space="preserve">S.Ü. </w:t>
      </w:r>
      <w:proofErr w:type="spellStart"/>
      <w:r w:rsidR="00EC1412">
        <w:rPr>
          <w:rFonts w:ascii="Times New Roman" w:hAnsi="Times New Roman" w:cs="Times New Roman"/>
          <w:sz w:val="24"/>
          <w:szCs w:val="24"/>
        </w:rPr>
        <w:t>Azami</w:t>
      </w:r>
      <w:proofErr w:type="spellEnd"/>
      <w:r w:rsidR="00EC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412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="00EC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412">
        <w:rPr>
          <w:rFonts w:ascii="Times New Roman" w:hAnsi="Times New Roman" w:cs="Times New Roman"/>
          <w:sz w:val="24"/>
          <w:szCs w:val="24"/>
        </w:rPr>
        <w:t>Sonu</w:t>
      </w:r>
      <w:proofErr w:type="spellEnd"/>
      <w:r w:rsidR="00EC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412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EC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412">
        <w:rPr>
          <w:rFonts w:ascii="Times New Roman" w:hAnsi="Times New Roman" w:cs="Times New Roman"/>
          <w:sz w:val="24"/>
          <w:szCs w:val="24"/>
        </w:rPr>
        <w:t>Sınavlarla</w:t>
      </w:r>
      <w:proofErr w:type="spellEnd"/>
      <w:r w:rsidR="00EC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412">
        <w:rPr>
          <w:rFonts w:ascii="Times New Roman" w:hAnsi="Times New Roman" w:cs="Times New Roman"/>
          <w:sz w:val="24"/>
          <w:szCs w:val="24"/>
        </w:rPr>
        <w:t>İlgili</w:t>
      </w:r>
      <w:proofErr w:type="spellEnd"/>
      <w:r w:rsidR="00EC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412">
        <w:rPr>
          <w:rFonts w:ascii="Times New Roman" w:hAnsi="Times New Roman" w:cs="Times New Roman"/>
          <w:sz w:val="24"/>
          <w:szCs w:val="24"/>
        </w:rPr>
        <w:t>Uygulama</w:t>
      </w:r>
      <w:proofErr w:type="spellEnd"/>
      <w:r w:rsidR="00EC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412">
        <w:rPr>
          <w:rFonts w:ascii="Times New Roman" w:hAnsi="Times New Roman" w:cs="Times New Roman"/>
          <w:sz w:val="24"/>
          <w:szCs w:val="24"/>
        </w:rPr>
        <w:t>Esasları</w:t>
      </w:r>
      <w:proofErr w:type="spellEnd"/>
      <w:r w:rsidR="00EC1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gereğince</w:t>
      </w:r>
      <w:proofErr w:type="spellEnd"/>
      <w:r w:rsidR="00EC1412">
        <w:rPr>
          <w:rFonts w:ascii="Times New Roman" w:hAnsi="Times New Roman" w:cs="Times New Roman"/>
          <w:sz w:val="24"/>
          <w:szCs w:val="24"/>
        </w:rPr>
        <w:t>,</w:t>
      </w:r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belirttiğim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derslerden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sınavlara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final+bütünleme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girmek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istiyorum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sınavlara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girme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şartlarını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taşımadığım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halde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sınava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5E70">
        <w:rPr>
          <w:rFonts w:ascii="Times New Roman" w:hAnsi="Times New Roman" w:cs="Times New Roman"/>
          <w:sz w:val="24"/>
          <w:szCs w:val="24"/>
        </w:rPr>
        <w:t>girmiş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1EBA">
        <w:rPr>
          <w:rFonts w:ascii="Times New Roman" w:hAnsi="Times New Roman" w:cs="Times New Roman"/>
          <w:sz w:val="24"/>
          <w:szCs w:val="24"/>
        </w:rPr>
        <w:t>olmam</w:t>
      </w:r>
      <w:proofErr w:type="spellEnd"/>
      <w:proofErr w:type="gramEnd"/>
      <w:r w:rsidR="00161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EBA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sınav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sonucumun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geçersiz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sayılacağını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taahhüt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70">
        <w:rPr>
          <w:rFonts w:ascii="Times New Roman" w:hAnsi="Times New Roman" w:cs="Times New Roman"/>
          <w:sz w:val="24"/>
          <w:szCs w:val="24"/>
        </w:rPr>
        <w:t>ediyorum</w:t>
      </w:r>
      <w:proofErr w:type="spellEnd"/>
      <w:r w:rsidRPr="00935E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77FC" w:rsidRPr="008B1594" w:rsidRDefault="00E977FC" w:rsidP="00E977FC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</w:t>
      </w:r>
      <w:proofErr w:type="spellStart"/>
      <w:proofErr w:type="gram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Gereğini</w:t>
      </w:r>
      <w:proofErr w:type="spellEnd"/>
      <w:r w:rsidRPr="008B1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5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saygılarımla</w:t>
      </w:r>
      <w:proofErr w:type="spellEnd"/>
      <w:proofErr w:type="gramEnd"/>
      <w:r w:rsidRPr="008B15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z w:val="24"/>
          <w:szCs w:val="24"/>
        </w:rPr>
        <w:t>arz</w:t>
      </w:r>
      <w:proofErr w:type="spellEnd"/>
      <w:r w:rsidRPr="008B15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ederim</w:t>
      </w:r>
      <w:proofErr w:type="spellEnd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 xml:space="preserve">      </w:t>
      </w:r>
      <w:r w:rsidRPr="008B159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.…/.…/202...</w:t>
      </w:r>
    </w:p>
    <w:p w:rsidR="00E977FC" w:rsidRDefault="00E977FC" w:rsidP="00E977FC">
      <w:pPr>
        <w:spacing w:line="0" w:lineRule="atLeast"/>
        <w:ind w:left="22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</w:t>
      </w:r>
    </w:p>
    <w:p w:rsidR="00E977FC" w:rsidRPr="00EC1412" w:rsidRDefault="00E977FC" w:rsidP="00E977FC">
      <w:pPr>
        <w:spacing w:line="0" w:lineRule="atLeast"/>
        <w:ind w:left="2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         </w:t>
      </w:r>
      <w:proofErr w:type="spellStart"/>
      <w:r w:rsidRPr="00EC1412">
        <w:rPr>
          <w:rFonts w:ascii="Times New Roman" w:eastAsia="Times New Roman" w:hAnsi="Times New Roman"/>
          <w:b/>
          <w:sz w:val="24"/>
          <w:szCs w:val="24"/>
        </w:rPr>
        <w:t>Öğrenci</w:t>
      </w:r>
      <w:proofErr w:type="spellEnd"/>
      <w:r w:rsidRPr="00EC14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C1412">
        <w:rPr>
          <w:rFonts w:ascii="Times New Roman" w:eastAsia="Times New Roman" w:hAnsi="Times New Roman"/>
          <w:b/>
          <w:sz w:val="24"/>
          <w:szCs w:val="24"/>
        </w:rPr>
        <w:t>Adı</w:t>
      </w:r>
      <w:proofErr w:type="spellEnd"/>
      <w:r w:rsidRPr="00EC14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C1412">
        <w:rPr>
          <w:rFonts w:ascii="Times New Roman" w:eastAsia="Times New Roman" w:hAnsi="Times New Roman"/>
          <w:b/>
          <w:sz w:val="24"/>
          <w:szCs w:val="24"/>
        </w:rPr>
        <w:t>Soyadı</w:t>
      </w:r>
      <w:proofErr w:type="spellEnd"/>
      <w:r w:rsidRPr="00EC141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977FC" w:rsidRPr="00EC1412" w:rsidRDefault="00E977FC" w:rsidP="00E977FC">
      <w:pPr>
        <w:spacing w:line="0" w:lineRule="atLeast"/>
        <w:ind w:left="220"/>
        <w:rPr>
          <w:rFonts w:ascii="Times New Roman" w:eastAsia="Times New Roman" w:hAnsi="Times New Roman"/>
          <w:b/>
          <w:sz w:val="24"/>
          <w:szCs w:val="24"/>
        </w:rPr>
      </w:pPr>
      <w:r w:rsidRPr="00EC141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EC14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C1412">
        <w:rPr>
          <w:rFonts w:ascii="Times New Roman" w:eastAsia="Times New Roman" w:hAnsi="Times New Roman"/>
          <w:b/>
          <w:sz w:val="24"/>
          <w:szCs w:val="24"/>
        </w:rPr>
        <w:t xml:space="preserve">                 </w:t>
      </w:r>
      <w:proofErr w:type="spellStart"/>
      <w:r w:rsidRPr="00EC1412">
        <w:rPr>
          <w:rFonts w:ascii="Times New Roman" w:eastAsia="Times New Roman" w:hAnsi="Times New Roman"/>
          <w:b/>
          <w:sz w:val="24"/>
          <w:szCs w:val="24"/>
        </w:rPr>
        <w:t>İmzası</w:t>
      </w:r>
      <w:proofErr w:type="spellEnd"/>
    </w:p>
    <w:p w:rsidR="00E977FC" w:rsidRDefault="00E977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77FC" w:rsidRDefault="00E977FC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88"/>
        <w:gridCol w:w="7513"/>
      </w:tblGrid>
      <w:tr w:rsidR="00142CD5" w:rsidTr="00D57092">
        <w:trPr>
          <w:trHeight w:hRule="exact" w:val="284"/>
        </w:trPr>
        <w:tc>
          <w:tcPr>
            <w:tcW w:w="675" w:type="dxa"/>
            <w:shd w:val="clear" w:color="auto" w:fill="F2F2F2" w:themeFill="background1" w:themeFillShade="F2"/>
          </w:tcPr>
          <w:p w:rsidR="00142CD5" w:rsidRDefault="00142CD5" w:rsidP="00027E6B">
            <w:proofErr w:type="spellStart"/>
            <w:r>
              <w:t>S.No</w:t>
            </w:r>
            <w:proofErr w:type="spellEnd"/>
          </w:p>
        </w:tc>
        <w:tc>
          <w:tcPr>
            <w:tcW w:w="1588" w:type="dxa"/>
            <w:shd w:val="clear" w:color="auto" w:fill="F2F2F2" w:themeFill="background1" w:themeFillShade="F2"/>
          </w:tcPr>
          <w:p w:rsidR="00142CD5" w:rsidRDefault="00142CD5" w:rsidP="00027E6B">
            <w:r>
              <w:t>Dersin Kodu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142CD5" w:rsidRDefault="00142CD5" w:rsidP="00027E6B">
            <w:r>
              <w:t>Dersin Adı</w:t>
            </w:r>
          </w:p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1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2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3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4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5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6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7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8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9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10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11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12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13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14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15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16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17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18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19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Pr="008F0CE2" w:rsidRDefault="00142CD5" w:rsidP="00027E6B">
            <w:r w:rsidRPr="008F0CE2">
              <w:t>20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Default="00142CD5" w:rsidP="00027E6B">
            <w:r>
              <w:t>21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  <w:tr w:rsidR="00142CD5" w:rsidTr="00D57092">
        <w:trPr>
          <w:trHeight w:hRule="exact" w:val="284"/>
        </w:trPr>
        <w:tc>
          <w:tcPr>
            <w:tcW w:w="675" w:type="dxa"/>
          </w:tcPr>
          <w:p w:rsidR="00142CD5" w:rsidRDefault="00142CD5" w:rsidP="00027E6B">
            <w:r>
              <w:t>22</w:t>
            </w:r>
          </w:p>
        </w:tc>
        <w:tc>
          <w:tcPr>
            <w:tcW w:w="1588" w:type="dxa"/>
          </w:tcPr>
          <w:p w:rsidR="00142CD5" w:rsidRDefault="00142CD5" w:rsidP="00027E6B"/>
        </w:tc>
        <w:tc>
          <w:tcPr>
            <w:tcW w:w="7513" w:type="dxa"/>
          </w:tcPr>
          <w:p w:rsidR="00142CD5" w:rsidRDefault="00142CD5" w:rsidP="00027E6B"/>
        </w:tc>
      </w:tr>
    </w:tbl>
    <w:p w:rsidR="00985B97" w:rsidRPr="0026725A" w:rsidRDefault="00985B97" w:rsidP="00D02D7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985B97" w:rsidRPr="002672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600" w:right="8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B48" w:rsidRDefault="00E92B48" w:rsidP="00680BD8">
      <w:r>
        <w:separator/>
      </w:r>
    </w:p>
  </w:endnote>
  <w:endnote w:type="continuationSeparator" w:id="0">
    <w:p w:rsidR="00E92B48" w:rsidRDefault="00E92B48" w:rsidP="0068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77" w:rsidRDefault="00D02D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804" w:rsidRPr="00E23589" w:rsidRDefault="00E77804" w:rsidP="00E77804">
    <w:pPr>
      <w:rPr>
        <w:i/>
        <w:sz w:val="16"/>
        <w:szCs w:val="16"/>
      </w:rPr>
    </w:pPr>
    <w:proofErr w:type="gramStart"/>
    <w:r w:rsidRPr="00E23589">
      <w:rPr>
        <w:b/>
        <w:i/>
        <w:sz w:val="16"/>
        <w:szCs w:val="16"/>
        <w:u w:val="single"/>
      </w:rPr>
      <w:t>Not :</w:t>
    </w:r>
    <w:proofErr w:type="gramEnd"/>
    <w:r w:rsidRPr="00E23589">
      <w:rPr>
        <w:i/>
        <w:sz w:val="16"/>
        <w:szCs w:val="16"/>
      </w:rPr>
      <w:t xml:space="preserve"> Bu </w:t>
    </w:r>
    <w:proofErr w:type="spellStart"/>
    <w:r w:rsidRPr="00E23589">
      <w:rPr>
        <w:i/>
        <w:sz w:val="16"/>
        <w:szCs w:val="16"/>
      </w:rPr>
      <w:t>sınava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sadece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azami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öğrenim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süresini</w:t>
    </w:r>
    <w:proofErr w:type="spellEnd"/>
    <w:r w:rsidRPr="00E23589">
      <w:rPr>
        <w:i/>
        <w:sz w:val="16"/>
        <w:szCs w:val="16"/>
      </w:rPr>
      <w:t xml:space="preserve"> (4 </w:t>
    </w:r>
    <w:proofErr w:type="spellStart"/>
    <w:r w:rsidRPr="00E23589">
      <w:rPr>
        <w:i/>
        <w:sz w:val="16"/>
        <w:szCs w:val="16"/>
      </w:rPr>
      <w:t>yılını</w:t>
    </w:r>
    <w:proofErr w:type="spellEnd"/>
    <w:r w:rsidRPr="00E23589">
      <w:rPr>
        <w:i/>
        <w:sz w:val="16"/>
        <w:szCs w:val="16"/>
      </w:rPr>
      <w:t xml:space="preserve">) </w:t>
    </w:r>
    <w:proofErr w:type="spellStart"/>
    <w:r w:rsidRPr="00E23589">
      <w:rPr>
        <w:i/>
        <w:sz w:val="16"/>
        <w:szCs w:val="16"/>
      </w:rPr>
      <w:t>dolduran</w:t>
    </w:r>
    <w:proofErr w:type="spellEnd"/>
    <w:r w:rsidR="006171B0">
      <w:rPr>
        <w:i/>
        <w:sz w:val="16"/>
        <w:szCs w:val="16"/>
      </w:rPr>
      <w:t xml:space="preserve"> </w:t>
    </w:r>
    <w:r w:rsidRPr="00E23589">
      <w:rPr>
        <w:i/>
        <w:sz w:val="16"/>
        <w:szCs w:val="16"/>
      </w:rPr>
      <w:t xml:space="preserve"> son </w:t>
    </w:r>
    <w:proofErr w:type="spellStart"/>
    <w:r w:rsidRPr="00E23589">
      <w:rPr>
        <w:i/>
        <w:sz w:val="16"/>
        <w:szCs w:val="16"/>
      </w:rPr>
      <w:t>sınıf</w:t>
    </w:r>
    <w:proofErr w:type="spellEnd"/>
    <w:r w:rsidRPr="00E23589">
      <w:rPr>
        <w:i/>
        <w:sz w:val="16"/>
        <w:szCs w:val="16"/>
      </w:rPr>
      <w:t xml:space="preserve"> (2. </w:t>
    </w:r>
    <w:proofErr w:type="spellStart"/>
    <w:r w:rsidRPr="00E23589">
      <w:rPr>
        <w:i/>
        <w:sz w:val="16"/>
        <w:szCs w:val="16"/>
      </w:rPr>
      <w:t>Sınıf</w:t>
    </w:r>
    <w:proofErr w:type="spellEnd"/>
    <w:r w:rsidRPr="00E23589">
      <w:rPr>
        <w:i/>
        <w:sz w:val="16"/>
        <w:szCs w:val="16"/>
      </w:rPr>
      <w:t xml:space="preserve">) </w:t>
    </w:r>
    <w:proofErr w:type="spellStart"/>
    <w:r w:rsidRPr="00E23589">
      <w:rPr>
        <w:i/>
        <w:sz w:val="16"/>
        <w:szCs w:val="16"/>
      </w:rPr>
      <w:t>öğrencileri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girebilir</w:t>
    </w:r>
    <w:proofErr w:type="spellEnd"/>
    <w:r w:rsidRPr="00E23589">
      <w:rPr>
        <w:i/>
        <w:sz w:val="16"/>
        <w:szCs w:val="16"/>
      </w:rPr>
      <w:t>.</w:t>
    </w:r>
  </w:p>
  <w:p w:rsidR="00E77804" w:rsidRDefault="00E77804" w:rsidP="00E77804">
    <w:pPr>
      <w:rPr>
        <w:i/>
        <w:sz w:val="16"/>
        <w:szCs w:val="16"/>
      </w:rPr>
    </w:pPr>
    <w:proofErr w:type="spellStart"/>
    <w:r w:rsidRPr="00E23589">
      <w:rPr>
        <w:b/>
        <w:i/>
        <w:sz w:val="16"/>
        <w:szCs w:val="16"/>
        <w:u w:val="single"/>
      </w:rPr>
      <w:t>Ek</w:t>
    </w:r>
    <w:proofErr w:type="spellEnd"/>
    <w:r w:rsidRPr="00E23589">
      <w:rPr>
        <w:b/>
        <w:i/>
        <w:sz w:val="16"/>
        <w:szCs w:val="16"/>
        <w:u w:val="single"/>
      </w:rPr>
      <w:t xml:space="preserve"> </w:t>
    </w:r>
    <w:proofErr w:type="spellStart"/>
    <w:r w:rsidRPr="00E23589">
      <w:rPr>
        <w:b/>
        <w:i/>
        <w:sz w:val="16"/>
        <w:szCs w:val="16"/>
        <w:u w:val="single"/>
      </w:rPr>
      <w:t>sınav</w:t>
    </w:r>
    <w:proofErr w:type="spellEnd"/>
    <w:r w:rsidRPr="00E23589">
      <w:rPr>
        <w:b/>
        <w:i/>
        <w:sz w:val="16"/>
        <w:szCs w:val="16"/>
        <w:u w:val="single"/>
      </w:rPr>
      <w:t>:</w:t>
    </w:r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Azami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öğrenim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süreleri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sonunda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kayıtlı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olduğu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öğretim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kurumundan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mezun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olabilmek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için</w:t>
    </w:r>
    <w:proofErr w:type="spellEnd"/>
    <w:r w:rsidRPr="00E23589">
      <w:rPr>
        <w:i/>
        <w:sz w:val="16"/>
        <w:szCs w:val="16"/>
      </w:rPr>
      <w:t xml:space="preserve"> son </w:t>
    </w:r>
    <w:proofErr w:type="spellStart"/>
    <w:r w:rsidRPr="00E23589">
      <w:rPr>
        <w:i/>
        <w:sz w:val="16"/>
        <w:szCs w:val="16"/>
      </w:rPr>
      <w:t>sınıf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öğrencilerine</w:t>
    </w:r>
    <w:proofErr w:type="spellEnd"/>
    <w:r w:rsidRPr="00E23589">
      <w:rPr>
        <w:i/>
        <w:sz w:val="16"/>
        <w:szCs w:val="16"/>
      </w:rPr>
      <w:t xml:space="preserve"> final </w:t>
    </w:r>
    <w:proofErr w:type="spellStart"/>
    <w:r w:rsidRPr="00E23589">
      <w:rPr>
        <w:i/>
        <w:sz w:val="16"/>
        <w:szCs w:val="16"/>
      </w:rPr>
      <w:t>ve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bütünleme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sınavlarına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girme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hakkı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bulunan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başarısız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oldukları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bütün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dersler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için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verilen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ek</w:t>
    </w:r>
    <w:proofErr w:type="spellEnd"/>
    <w:r w:rsidRPr="00E23589">
      <w:rPr>
        <w:i/>
        <w:sz w:val="16"/>
        <w:szCs w:val="16"/>
      </w:rPr>
      <w:t xml:space="preserve"> final </w:t>
    </w:r>
    <w:proofErr w:type="spellStart"/>
    <w:r w:rsidRPr="00E23589">
      <w:rPr>
        <w:i/>
        <w:sz w:val="16"/>
        <w:szCs w:val="16"/>
      </w:rPr>
      <w:t>ve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bü</w:t>
    </w:r>
    <w:bookmarkStart w:id="0" w:name="_GoBack"/>
    <w:bookmarkEnd w:id="0"/>
    <w:r w:rsidRPr="00E23589">
      <w:rPr>
        <w:i/>
        <w:sz w:val="16"/>
        <w:szCs w:val="16"/>
      </w:rPr>
      <w:t>tünleme</w:t>
    </w:r>
    <w:proofErr w:type="spellEnd"/>
    <w:r w:rsidRPr="00E23589">
      <w:rPr>
        <w:i/>
        <w:sz w:val="16"/>
        <w:szCs w:val="16"/>
      </w:rPr>
      <w:t xml:space="preserve"> </w:t>
    </w:r>
    <w:proofErr w:type="spellStart"/>
    <w:r w:rsidRPr="00E23589">
      <w:rPr>
        <w:i/>
        <w:sz w:val="16"/>
        <w:szCs w:val="16"/>
      </w:rPr>
      <w:t>sınavlarıdır</w:t>
    </w:r>
    <w:proofErr w:type="spellEnd"/>
    <w:r w:rsidRPr="00E23589">
      <w:rPr>
        <w:i/>
        <w:sz w:val="16"/>
        <w:szCs w:val="16"/>
      </w:rPr>
      <w:t>.</w:t>
    </w:r>
  </w:p>
  <w:p w:rsidR="00D02D77" w:rsidRDefault="00D02D77" w:rsidP="00E77804">
    <w:pPr>
      <w:rPr>
        <w:i/>
        <w:sz w:val="16"/>
        <w:szCs w:val="16"/>
      </w:rPr>
    </w:pPr>
  </w:p>
  <w:p w:rsidR="00D02D77" w:rsidRPr="00D02D77" w:rsidRDefault="00D02D77" w:rsidP="00E77804">
    <w:pPr>
      <w:rPr>
        <w:i/>
      </w:rPr>
    </w:pPr>
    <w:r w:rsidRPr="00D02D77">
      <w:rPr>
        <w:i/>
      </w:rPr>
      <w:t>İMZASIZ DİLEKÇELER İŞLEME ALINMAZ</w:t>
    </w:r>
  </w:p>
  <w:p w:rsidR="00E77804" w:rsidRPr="00E77804" w:rsidRDefault="00E77804">
    <w:pPr>
      <w:pStyle w:val="AltBilgi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77" w:rsidRDefault="00D02D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B48" w:rsidRDefault="00E92B48" w:rsidP="00680BD8">
      <w:r>
        <w:separator/>
      </w:r>
    </w:p>
  </w:footnote>
  <w:footnote w:type="continuationSeparator" w:id="0">
    <w:p w:rsidR="00E92B48" w:rsidRDefault="00E92B48" w:rsidP="0068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77" w:rsidRDefault="00D02D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6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5103"/>
      <w:gridCol w:w="1569"/>
      <w:gridCol w:w="1408"/>
    </w:tblGrid>
    <w:tr w:rsidR="00680BD8" w:rsidRPr="001C2D74" w:rsidTr="0045597A">
      <w:trPr>
        <w:trHeight w:val="300"/>
        <w:jc w:val="center"/>
      </w:trPr>
      <w:tc>
        <w:tcPr>
          <w:tcW w:w="1696" w:type="dxa"/>
          <w:vMerge w:val="restart"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33D6D35C" wp14:editId="537743E4">
                <wp:extent cx="1113975" cy="588645"/>
                <wp:effectExtent l="0" t="0" r="0" b="1905"/>
                <wp:docPr id="14" name="Resim 14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921" cy="59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680BD8" w:rsidRPr="00EC1412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EC1412">
            <w:rPr>
              <w:rFonts w:ascii="Times New Roman" w:hAnsi="Times New Roman" w:cs="Times New Roman"/>
              <w:bCs/>
              <w:sz w:val="22"/>
              <w:szCs w:val="22"/>
            </w:rPr>
            <w:t>T.C.</w:t>
          </w:r>
        </w:p>
        <w:p w:rsidR="00680BD8" w:rsidRPr="00EC1412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EC1412">
            <w:rPr>
              <w:rFonts w:ascii="Times New Roman" w:hAnsi="Times New Roman" w:cs="Times New Roman"/>
              <w:bCs/>
              <w:sz w:val="22"/>
              <w:szCs w:val="22"/>
            </w:rPr>
            <w:t>SELÇUK ÜNİVERSİTESİ</w:t>
          </w:r>
        </w:p>
        <w:p w:rsidR="00680BD8" w:rsidRPr="00EC1412" w:rsidRDefault="00680BD8" w:rsidP="00680BD8">
          <w:pPr>
            <w:pStyle w:val="stBilgi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EC1412">
            <w:rPr>
              <w:rFonts w:ascii="Times New Roman" w:hAnsi="Times New Roman" w:cs="Times New Roman"/>
              <w:bCs/>
              <w:sz w:val="22"/>
              <w:szCs w:val="22"/>
            </w:rPr>
            <w:t>SOSYAL BİLİMLER MESLEK YÜKSEKOKULU</w:t>
          </w:r>
        </w:p>
        <w:p w:rsidR="00680BD8" w:rsidRPr="001C2D74" w:rsidRDefault="00142CD5" w:rsidP="00680BD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E977FC">
            <w:rPr>
              <w:rFonts w:ascii="Times New Roman" w:eastAsia="Times New Roman" w:hAnsi="Times New Roman" w:cs="Times New Roman"/>
              <w:b/>
              <w:w w:val="99"/>
            </w:rPr>
            <w:t>Ek Sınav</w:t>
          </w:r>
          <w:r>
            <w:rPr>
              <w:rFonts w:ascii="Times New Roman" w:eastAsia="Times New Roman" w:hAnsi="Times New Roman" w:cs="Times New Roman"/>
              <w:w w:val="99"/>
            </w:rPr>
            <w:t xml:space="preserve"> Başvuru Formu</w:t>
          </w: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408" w:type="dxa"/>
          <w:vAlign w:val="center"/>
        </w:tcPr>
        <w:p w:rsidR="00680BD8" w:rsidRPr="00561D22" w:rsidRDefault="00142CD5" w:rsidP="00CD194E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SBMYO/FORM</w:t>
          </w:r>
          <w:r w:rsidR="00CD194E">
            <w:rPr>
              <w:rFonts w:ascii="Times New Roman" w:hAnsi="Times New Roman" w:cs="Times New Roman"/>
              <w:sz w:val="14"/>
              <w:szCs w:val="14"/>
            </w:rPr>
            <w:t xml:space="preserve"> 10</w:t>
          </w:r>
        </w:p>
      </w:tc>
    </w:tr>
    <w:tr w:rsidR="00680BD8" w:rsidRPr="001C2D74" w:rsidTr="0045597A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YAYIN TAR.</w:t>
          </w: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45597A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REVİZYON TAR./NO</w:t>
          </w: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45597A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SAYFA NO</w:t>
          </w: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:rsidR="00680BD8" w:rsidRDefault="00680BD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77" w:rsidRDefault="00D02D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97"/>
    <w:rsid w:val="00036913"/>
    <w:rsid w:val="0005773A"/>
    <w:rsid w:val="00087FEE"/>
    <w:rsid w:val="000F7E6B"/>
    <w:rsid w:val="00142CD5"/>
    <w:rsid w:val="00161EBA"/>
    <w:rsid w:val="00186672"/>
    <w:rsid w:val="001C0737"/>
    <w:rsid w:val="001D308A"/>
    <w:rsid w:val="0026725A"/>
    <w:rsid w:val="002914FC"/>
    <w:rsid w:val="002F7FB9"/>
    <w:rsid w:val="00355C2B"/>
    <w:rsid w:val="00446A7B"/>
    <w:rsid w:val="0045185C"/>
    <w:rsid w:val="0045597A"/>
    <w:rsid w:val="00464FFF"/>
    <w:rsid w:val="004D1A69"/>
    <w:rsid w:val="005E2741"/>
    <w:rsid w:val="005E5258"/>
    <w:rsid w:val="006171B0"/>
    <w:rsid w:val="00680BD8"/>
    <w:rsid w:val="007C5E18"/>
    <w:rsid w:val="007F3DD7"/>
    <w:rsid w:val="008B1594"/>
    <w:rsid w:val="008B1781"/>
    <w:rsid w:val="00926915"/>
    <w:rsid w:val="00940B9D"/>
    <w:rsid w:val="0095529F"/>
    <w:rsid w:val="00970625"/>
    <w:rsid w:val="00985B97"/>
    <w:rsid w:val="00A000B9"/>
    <w:rsid w:val="00A72972"/>
    <w:rsid w:val="00A830FE"/>
    <w:rsid w:val="00CD194E"/>
    <w:rsid w:val="00D02D77"/>
    <w:rsid w:val="00D57092"/>
    <w:rsid w:val="00DA073D"/>
    <w:rsid w:val="00DC3457"/>
    <w:rsid w:val="00E03552"/>
    <w:rsid w:val="00E23589"/>
    <w:rsid w:val="00E77804"/>
    <w:rsid w:val="00E92B48"/>
    <w:rsid w:val="00E977FC"/>
    <w:rsid w:val="00EA131C"/>
    <w:rsid w:val="00EC1412"/>
    <w:rsid w:val="00EC6045"/>
    <w:rsid w:val="00F54B0E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0378"/>
  <w15:docId w15:val="{0AFCC589-C2A1-46FA-BB41-0ABD2203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22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0"/>
    </w:pPr>
    <w:rPr>
      <w:rFonts w:ascii="Calibri" w:eastAsia="Calibri" w:hAnsi="Calibri"/>
      <w:i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0BD8"/>
  </w:style>
  <w:style w:type="paragraph" w:styleId="AltBilgi">
    <w:name w:val="footer"/>
    <w:basedOn w:val="Normal"/>
    <w:link w:val="Al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0BD8"/>
  </w:style>
  <w:style w:type="table" w:styleId="TabloKlavuzu">
    <w:name w:val="Table Grid"/>
    <w:basedOn w:val="NormalTablo"/>
    <w:uiPriority w:val="59"/>
    <w:rsid w:val="00680BD8"/>
    <w:pPr>
      <w:widowControl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18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Sınav Sonucuna İtiraz Etme Dilekçesi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Sınav Sonucuna İtiraz Etme Dilekçesi</dc:title>
  <dc:creator>Varol Keskin</dc:creator>
  <cp:lastModifiedBy>Asus</cp:lastModifiedBy>
  <cp:revision>4</cp:revision>
  <cp:lastPrinted>2021-12-31T06:17:00Z</cp:lastPrinted>
  <dcterms:created xsi:type="dcterms:W3CDTF">2023-08-25T06:49:00Z</dcterms:created>
  <dcterms:modified xsi:type="dcterms:W3CDTF">2026-01-14T12:01:00Z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2017-01-17T00:00:00Z</vt:filetime>
  </property>
</Properties>
</file>